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CE" w:rsidRDefault="00E123CE" w:rsidP="006605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Памятка для населения</w:t>
      </w:r>
    </w:p>
    <w:p w:rsidR="009E4B12" w:rsidRPr="00D96DC0" w:rsidRDefault="006605DF" w:rsidP="006605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DC0">
        <w:rPr>
          <w:rFonts w:ascii="Times New Roman" w:hAnsi="Times New Roman" w:cs="Times New Roman"/>
          <w:b/>
          <w:sz w:val="26"/>
          <w:szCs w:val="26"/>
        </w:rPr>
        <w:t>Уважаемые жители Грязовецкого района!</w:t>
      </w:r>
    </w:p>
    <w:p w:rsidR="006605DF" w:rsidRPr="00D96DC0" w:rsidRDefault="006605DF" w:rsidP="0066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DC0">
        <w:rPr>
          <w:rFonts w:ascii="Times New Roman" w:hAnsi="Times New Roman" w:cs="Times New Roman"/>
          <w:sz w:val="26"/>
          <w:szCs w:val="26"/>
        </w:rPr>
        <w:t>В бюджетном учреждении социального обслуживания населения «Комплексный центр социального обслуживания населения Грязовецкого района» при отделении срочного социального обслуживания работает мобильная бригада.</w:t>
      </w:r>
      <w:r w:rsidR="003B2173" w:rsidRPr="00D96DC0">
        <w:rPr>
          <w:rFonts w:ascii="Times New Roman" w:hAnsi="Times New Roman" w:cs="Times New Roman"/>
          <w:sz w:val="26"/>
          <w:szCs w:val="26"/>
        </w:rPr>
        <w:t xml:space="preserve"> Такая форма быстрой социальной помощи позволяет организовать доступ граждан к полноценным, качественным социальным услугам без всевозможных затруднений и независимо от места проживания.</w:t>
      </w:r>
    </w:p>
    <w:p w:rsidR="006605DF" w:rsidRPr="00D96DC0" w:rsidRDefault="006605DF" w:rsidP="0066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DC0">
        <w:rPr>
          <w:rFonts w:ascii="Times New Roman" w:hAnsi="Times New Roman" w:cs="Times New Roman"/>
          <w:sz w:val="26"/>
          <w:szCs w:val="26"/>
        </w:rPr>
        <w:t xml:space="preserve">Основной целью мобильной бригады является повышение эффективности и качества социальной защиты жителей, организация стабильного доступа к социальным услугам гражданам, оказавшимся в трудной жизненной ситуации, пожилым людям и инвалидам, проживающим в </w:t>
      </w:r>
      <w:r w:rsidR="00063992" w:rsidRPr="00D96DC0">
        <w:rPr>
          <w:rFonts w:ascii="Times New Roman" w:hAnsi="Times New Roman" w:cs="Times New Roman"/>
          <w:sz w:val="26"/>
          <w:szCs w:val="26"/>
        </w:rPr>
        <w:t xml:space="preserve">отдаленных </w:t>
      </w:r>
      <w:r w:rsidRPr="00D96DC0">
        <w:rPr>
          <w:rFonts w:ascii="Times New Roman" w:hAnsi="Times New Roman" w:cs="Times New Roman"/>
          <w:sz w:val="26"/>
          <w:szCs w:val="26"/>
        </w:rPr>
        <w:t xml:space="preserve">сельских </w:t>
      </w:r>
      <w:r w:rsidR="00063992" w:rsidRPr="00D96DC0">
        <w:rPr>
          <w:rFonts w:ascii="Times New Roman" w:hAnsi="Times New Roman" w:cs="Times New Roman"/>
          <w:sz w:val="26"/>
          <w:szCs w:val="26"/>
        </w:rPr>
        <w:t>населенных пунктах</w:t>
      </w:r>
      <w:r w:rsidR="00D96DC0" w:rsidRPr="00D96DC0">
        <w:rPr>
          <w:rFonts w:ascii="Times New Roman" w:hAnsi="Times New Roman" w:cs="Times New Roman"/>
          <w:sz w:val="26"/>
          <w:szCs w:val="26"/>
        </w:rPr>
        <w:t xml:space="preserve"> Грязовецкого района.</w:t>
      </w:r>
    </w:p>
    <w:p w:rsidR="00825227" w:rsidRPr="00D96DC0" w:rsidRDefault="006605DF" w:rsidP="008252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96DC0">
        <w:rPr>
          <w:rFonts w:ascii="Times New Roman" w:hAnsi="Times New Roman" w:cs="Times New Roman"/>
          <w:b/>
          <w:i/>
          <w:sz w:val="26"/>
          <w:szCs w:val="26"/>
          <w:u w:val="single"/>
        </w:rPr>
        <w:t>Специалисты оказывают следующие услуг</w:t>
      </w:r>
      <w:r w:rsidR="00825227" w:rsidRPr="00D96DC0">
        <w:rPr>
          <w:rFonts w:ascii="Times New Roman" w:hAnsi="Times New Roman" w:cs="Times New Roman"/>
          <w:b/>
          <w:i/>
          <w:sz w:val="26"/>
          <w:szCs w:val="26"/>
          <w:u w:val="single"/>
        </w:rPr>
        <w:t>и: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консультирование по вопросам, связанным </w:t>
      </w:r>
      <w:proofErr w:type="gramStart"/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правом граждан</w:t>
      </w:r>
      <w:proofErr w:type="gramEnd"/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социальное обслуживание и защиту своих интересов;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получении установленных законодательством мер социальной поддержки и социальных выплат;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 по социально-правовым вопросам;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продуктовой и вещевой помощи;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психологической помощи, психологическое консультирование, включая беседы, общение, психологическую поддержку жизненного тонуса;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 проката технических средств реабилитации нуждающимся гражданам;</w:t>
      </w:r>
    </w:p>
    <w:p w:rsidR="00D96DC0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парикмахерских услуг;</w:t>
      </w:r>
    </w:p>
    <w:p w:rsidR="00825227" w:rsidRPr="00261D37" w:rsidRDefault="00D96DC0" w:rsidP="00D96DC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D3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 по пошиву и ремонту одежды.</w:t>
      </w:r>
    </w:p>
    <w:p w:rsidR="00825227" w:rsidRPr="00D96DC0" w:rsidRDefault="00825227" w:rsidP="008252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96DC0">
        <w:rPr>
          <w:rFonts w:ascii="Times New Roman" w:hAnsi="Times New Roman" w:cs="Times New Roman"/>
          <w:b/>
          <w:i/>
          <w:sz w:val="26"/>
          <w:szCs w:val="26"/>
          <w:u w:val="single"/>
        </w:rPr>
        <w:t>Порядок работы Мобильной бригады:</w:t>
      </w:r>
    </w:p>
    <w:p w:rsidR="00825227" w:rsidRPr="00D96DC0" w:rsidRDefault="00825227" w:rsidP="00D9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DC0">
        <w:rPr>
          <w:rFonts w:ascii="Times New Roman" w:hAnsi="Times New Roman" w:cs="Times New Roman"/>
          <w:sz w:val="26"/>
          <w:szCs w:val="26"/>
        </w:rPr>
        <w:t>Мобильная бригада осуществляет плановые выезды на территории сельских поселений по утвержде</w:t>
      </w:r>
      <w:r w:rsidR="003B2173" w:rsidRPr="00D96DC0">
        <w:rPr>
          <w:rFonts w:ascii="Times New Roman" w:hAnsi="Times New Roman" w:cs="Times New Roman"/>
          <w:sz w:val="26"/>
          <w:szCs w:val="26"/>
        </w:rPr>
        <w:t>нному график</w:t>
      </w:r>
      <w:r w:rsidR="00261D37">
        <w:rPr>
          <w:rFonts w:ascii="Times New Roman" w:hAnsi="Times New Roman" w:cs="Times New Roman"/>
          <w:sz w:val="26"/>
          <w:szCs w:val="26"/>
        </w:rPr>
        <w:t xml:space="preserve">у. </w:t>
      </w:r>
      <w:r w:rsidRPr="00D96DC0">
        <w:rPr>
          <w:rFonts w:ascii="Times New Roman" w:hAnsi="Times New Roman" w:cs="Times New Roman"/>
          <w:sz w:val="26"/>
          <w:szCs w:val="26"/>
        </w:rPr>
        <w:t xml:space="preserve">Программа работы Мобильной бригады в конкретном населенном пункте составляется на основании заявок, принятых от </w:t>
      </w:r>
      <w:r w:rsidR="00261D37">
        <w:rPr>
          <w:rFonts w:ascii="Times New Roman" w:hAnsi="Times New Roman" w:cs="Times New Roman"/>
          <w:sz w:val="26"/>
          <w:szCs w:val="26"/>
        </w:rPr>
        <w:t xml:space="preserve">участковых специалистов по социальной работе. </w:t>
      </w:r>
      <w:r w:rsidR="00E123CE">
        <w:rPr>
          <w:rFonts w:ascii="Times New Roman" w:hAnsi="Times New Roman" w:cs="Times New Roman"/>
          <w:sz w:val="26"/>
          <w:szCs w:val="26"/>
        </w:rPr>
        <w:t xml:space="preserve">Граждане могут подать заявку самостоятельно, либо через специалиста по социальной работе. </w:t>
      </w:r>
      <w:r w:rsidRPr="00D96DC0">
        <w:rPr>
          <w:rFonts w:ascii="Times New Roman" w:hAnsi="Times New Roman" w:cs="Times New Roman"/>
          <w:sz w:val="26"/>
          <w:szCs w:val="26"/>
        </w:rPr>
        <w:t>Участковый специалист по социальной работе, получивший заявку на предоставление услуги, передает информацию в БУ СО ВО «КЦСОН Грязовецкого района»</w:t>
      </w:r>
      <w:r w:rsidR="003B2173" w:rsidRPr="00D96DC0">
        <w:rPr>
          <w:rFonts w:ascii="Times New Roman" w:hAnsi="Times New Roman" w:cs="Times New Roman"/>
          <w:sz w:val="26"/>
          <w:szCs w:val="26"/>
        </w:rPr>
        <w:t xml:space="preserve">. </w:t>
      </w:r>
      <w:r w:rsidR="00261D37">
        <w:rPr>
          <w:rFonts w:ascii="Times New Roman" w:hAnsi="Times New Roman" w:cs="Times New Roman"/>
          <w:sz w:val="26"/>
          <w:szCs w:val="26"/>
        </w:rPr>
        <w:t xml:space="preserve">Заведующий передает </w:t>
      </w:r>
      <w:r w:rsidR="003B2173" w:rsidRPr="00D96DC0">
        <w:rPr>
          <w:rFonts w:ascii="Times New Roman" w:hAnsi="Times New Roman" w:cs="Times New Roman"/>
          <w:sz w:val="26"/>
          <w:szCs w:val="26"/>
        </w:rPr>
        <w:t>информацию о дате и времени выезда мобильной бригады специалистам по социальной работе, которы</w:t>
      </w:r>
      <w:r w:rsidR="000C3E51">
        <w:rPr>
          <w:rFonts w:ascii="Times New Roman" w:hAnsi="Times New Roman" w:cs="Times New Roman"/>
          <w:sz w:val="26"/>
          <w:szCs w:val="26"/>
        </w:rPr>
        <w:t>е</w:t>
      </w:r>
      <w:r w:rsidR="003B2173" w:rsidRPr="00D96DC0">
        <w:rPr>
          <w:rFonts w:ascii="Times New Roman" w:hAnsi="Times New Roman" w:cs="Times New Roman"/>
          <w:sz w:val="26"/>
          <w:szCs w:val="26"/>
        </w:rPr>
        <w:t xml:space="preserve"> заранее</w:t>
      </w:r>
      <w:r w:rsidR="00261D37">
        <w:rPr>
          <w:rFonts w:ascii="Times New Roman" w:hAnsi="Times New Roman" w:cs="Times New Roman"/>
          <w:sz w:val="26"/>
          <w:szCs w:val="26"/>
        </w:rPr>
        <w:t xml:space="preserve"> уведомля</w:t>
      </w:r>
      <w:r w:rsidR="000C3E51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 w:rsidR="00261D37">
        <w:rPr>
          <w:rFonts w:ascii="Times New Roman" w:hAnsi="Times New Roman" w:cs="Times New Roman"/>
          <w:sz w:val="26"/>
          <w:szCs w:val="26"/>
        </w:rPr>
        <w:t xml:space="preserve">т об этом население. </w:t>
      </w:r>
    </w:p>
    <w:p w:rsidR="00BD3D75" w:rsidRPr="00D96DC0" w:rsidRDefault="00BD3D75" w:rsidP="0066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DC0">
        <w:rPr>
          <w:rFonts w:ascii="Times New Roman" w:hAnsi="Times New Roman" w:cs="Times New Roman"/>
          <w:sz w:val="26"/>
          <w:szCs w:val="26"/>
        </w:rPr>
        <w:t>Работа мобильной бригады способствует укреплению взаимодействия органов власти муниципальных образований и социальной службы по решению проблем жителей сельских поселений и поиска возможности их решения.</w:t>
      </w:r>
    </w:p>
    <w:p w:rsidR="00BD3D75" w:rsidRPr="00D96DC0" w:rsidRDefault="00BD3D75" w:rsidP="00660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6DC0">
        <w:rPr>
          <w:rFonts w:ascii="Times New Roman" w:hAnsi="Times New Roman" w:cs="Times New Roman"/>
          <w:sz w:val="26"/>
          <w:szCs w:val="26"/>
        </w:rPr>
        <w:t xml:space="preserve">Надеемся, что услуги, предоставляемые </w:t>
      </w:r>
      <w:r w:rsidR="009E4DDC" w:rsidRPr="00D96DC0">
        <w:rPr>
          <w:rFonts w:ascii="Times New Roman" w:hAnsi="Times New Roman" w:cs="Times New Roman"/>
          <w:sz w:val="26"/>
          <w:szCs w:val="26"/>
        </w:rPr>
        <w:t>социальной службой «Мобильная бригада» будут пользоваться успехом и облегчат жизнь многих людей.</w:t>
      </w:r>
      <w:r w:rsidR="00063992" w:rsidRPr="00D96DC0">
        <w:rPr>
          <w:rFonts w:ascii="Times New Roman" w:hAnsi="Times New Roman" w:cs="Times New Roman"/>
          <w:sz w:val="26"/>
          <w:szCs w:val="26"/>
        </w:rPr>
        <w:t xml:space="preserve"> В дальнейшей перспективе работа мобильной бригады может повысить качество жизни незащищенных слоев населения и снизить уровень остроты социальных проблем.</w:t>
      </w:r>
    </w:p>
    <w:p w:rsidR="009E4DDC" w:rsidRPr="00D96DC0" w:rsidRDefault="009E4DDC" w:rsidP="00660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DC0">
        <w:rPr>
          <w:rFonts w:ascii="Times New Roman" w:hAnsi="Times New Roman" w:cs="Times New Roman"/>
          <w:b/>
          <w:sz w:val="26"/>
          <w:szCs w:val="26"/>
        </w:rPr>
        <w:t>Граждане, желающие воспользоваться услугами данной службы и получить более подробную информацию могут лично обратиться по адресу: г. Грязовец, ул. Румянцевой, 30а или по телефону 2-33-30, а также необходимую информацию можно получить у участковых специалистов по социальной работе по месту жительства.</w:t>
      </w:r>
    </w:p>
    <w:sectPr w:rsidR="009E4DDC" w:rsidRPr="00D96DC0" w:rsidSect="00D96DC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2450"/>
    <w:multiLevelType w:val="multilevel"/>
    <w:tmpl w:val="22FA4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5DF"/>
    <w:rsid w:val="00063992"/>
    <w:rsid w:val="000C3E51"/>
    <w:rsid w:val="00261D37"/>
    <w:rsid w:val="003B2173"/>
    <w:rsid w:val="006605DF"/>
    <w:rsid w:val="00825227"/>
    <w:rsid w:val="009E4B12"/>
    <w:rsid w:val="009E4DDC"/>
    <w:rsid w:val="00B31A88"/>
    <w:rsid w:val="00BD3D75"/>
    <w:rsid w:val="00D238F6"/>
    <w:rsid w:val="00D96DC0"/>
    <w:rsid w:val="00E1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ABB16-82A0-4D93-8584-0B7C5D74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dcterms:created xsi:type="dcterms:W3CDTF">2016-05-13T08:08:00Z</dcterms:created>
  <dcterms:modified xsi:type="dcterms:W3CDTF">2016-05-23T07:05:00Z</dcterms:modified>
</cp:coreProperties>
</file>