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0"/>
        <w:gridCol w:w="4891"/>
      </w:tblGrid>
      <w:tr w:rsidR="00005E72" w:rsidTr="004B6BC1">
        <w:trPr>
          <w:trHeight w:val="1725"/>
        </w:trPr>
        <w:tc>
          <w:tcPr>
            <w:tcW w:w="4890" w:type="dxa"/>
          </w:tcPr>
          <w:p w:rsidR="00005E72" w:rsidRDefault="00005E72" w:rsidP="002832C2">
            <w:pPr>
              <w:spacing w:after="0" w:line="240" w:lineRule="atLeast"/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005E72" w:rsidRDefault="00005E72" w:rsidP="00005E72">
            <w:pPr>
              <w:spacing w:after="0"/>
              <w:rPr>
                <w:b/>
                <w:sz w:val="28"/>
                <w:szCs w:val="28"/>
              </w:rPr>
            </w:pPr>
            <w:r w:rsidRPr="00311B15">
              <w:rPr>
                <w:b/>
                <w:sz w:val="28"/>
                <w:szCs w:val="28"/>
              </w:rPr>
              <w:t>УТВЕРЖДЕН</w:t>
            </w:r>
            <w:r>
              <w:rPr>
                <w:b/>
                <w:sz w:val="28"/>
                <w:szCs w:val="28"/>
              </w:rPr>
              <w:t>Ы</w:t>
            </w:r>
          </w:p>
          <w:p w:rsidR="00005E72" w:rsidRPr="00005E72" w:rsidRDefault="00005E72" w:rsidP="00005E72">
            <w:pPr>
              <w:spacing w:after="0"/>
              <w:rPr>
                <w:b/>
                <w:sz w:val="28"/>
                <w:szCs w:val="28"/>
              </w:rPr>
            </w:pPr>
            <w:r w:rsidRPr="00311B15">
              <w:rPr>
                <w:sz w:val="28"/>
                <w:szCs w:val="28"/>
              </w:rPr>
              <w:t>приказом директор</w:t>
            </w:r>
            <w:r w:rsidR="004B6BC1">
              <w:rPr>
                <w:sz w:val="28"/>
                <w:szCs w:val="28"/>
              </w:rPr>
              <w:t xml:space="preserve">а </w:t>
            </w:r>
            <w:r w:rsidRPr="00311B15">
              <w:rPr>
                <w:sz w:val="28"/>
                <w:szCs w:val="28"/>
              </w:rPr>
              <w:t xml:space="preserve"> БУ СО ВО «КЦСОН Грязовецкого района»</w:t>
            </w:r>
          </w:p>
          <w:p w:rsidR="00005E72" w:rsidRPr="00EB015A" w:rsidRDefault="00005E72" w:rsidP="00005E72">
            <w:pPr>
              <w:spacing w:after="0" w:line="240" w:lineRule="atLeast"/>
              <w:rPr>
                <w:sz w:val="26"/>
                <w:szCs w:val="26"/>
              </w:rPr>
            </w:pPr>
            <w:r w:rsidRPr="00311B15">
              <w:rPr>
                <w:sz w:val="28"/>
                <w:szCs w:val="28"/>
              </w:rPr>
              <w:t>от 09.01.2019  №</w:t>
            </w:r>
            <w:r>
              <w:rPr>
                <w:sz w:val="28"/>
                <w:szCs w:val="28"/>
              </w:rPr>
              <w:t xml:space="preserve"> 40</w:t>
            </w:r>
          </w:p>
          <w:p w:rsidR="00005E72" w:rsidRDefault="00005E72" w:rsidP="002832C2">
            <w:pPr>
              <w:spacing w:after="0" w:line="240" w:lineRule="atLeast"/>
              <w:rPr>
                <w:sz w:val="26"/>
                <w:szCs w:val="26"/>
              </w:rPr>
            </w:pPr>
          </w:p>
        </w:tc>
      </w:tr>
    </w:tbl>
    <w:p w:rsidR="00572B54" w:rsidRPr="00EB015A" w:rsidRDefault="00572B54" w:rsidP="002832C2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929"/>
      </w:tblGrid>
      <w:tr w:rsidR="00005E72" w:rsidRPr="00311B15" w:rsidTr="008409D5">
        <w:tc>
          <w:tcPr>
            <w:tcW w:w="4929" w:type="dxa"/>
          </w:tcPr>
          <w:p w:rsidR="00005E72" w:rsidRPr="00311B15" w:rsidRDefault="00005E72" w:rsidP="008409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2B54" w:rsidRDefault="00572B54" w:rsidP="004B6BC1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572B54" w:rsidRDefault="00572B54" w:rsidP="009E71A3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E71A3">
        <w:rPr>
          <w:rFonts w:ascii="Times New Roman" w:hAnsi="Times New Roman"/>
          <w:b/>
          <w:sz w:val="28"/>
          <w:szCs w:val="28"/>
        </w:rPr>
        <w:t xml:space="preserve">Правила, </w:t>
      </w:r>
    </w:p>
    <w:p w:rsidR="00572B54" w:rsidRDefault="00572B54" w:rsidP="004B6BC1">
      <w:pPr>
        <w:jc w:val="center"/>
        <w:rPr>
          <w:rFonts w:ascii="Times New Roman" w:hAnsi="Times New Roman"/>
          <w:b/>
          <w:sz w:val="28"/>
          <w:szCs w:val="28"/>
        </w:rPr>
      </w:pPr>
      <w:r w:rsidRPr="009E71A3">
        <w:rPr>
          <w:rFonts w:ascii="Times New Roman" w:hAnsi="Times New Roman"/>
          <w:b/>
          <w:sz w:val="28"/>
          <w:szCs w:val="28"/>
        </w:rPr>
        <w:t>регламентирующие вопросы обмена  деловыми подарками и знаками делового гостеприимства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005E72" w:rsidRPr="00311B15">
        <w:rPr>
          <w:rFonts w:ascii="Times New Roman" w:hAnsi="Times New Roman"/>
          <w:b/>
          <w:sz w:val="28"/>
          <w:szCs w:val="28"/>
        </w:rPr>
        <w:t xml:space="preserve">  </w:t>
      </w:r>
      <w:r w:rsidR="00005E72">
        <w:rPr>
          <w:rFonts w:ascii="Times New Roman" w:hAnsi="Times New Roman"/>
          <w:b/>
          <w:sz w:val="28"/>
          <w:szCs w:val="28"/>
        </w:rPr>
        <w:t>БУ СО ВО «КЦСОН Грязовецкого района»</w:t>
      </w:r>
    </w:p>
    <w:p w:rsidR="00572B54" w:rsidRPr="00595B15" w:rsidRDefault="00572B54" w:rsidP="004301B4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95B15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005E72" w:rsidRDefault="00572B54" w:rsidP="00005E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</w:t>
      </w:r>
      <w:r w:rsidRPr="00595B15">
        <w:rPr>
          <w:rFonts w:ascii="Times New Roman" w:hAnsi="Times New Roman"/>
          <w:sz w:val="28"/>
          <w:szCs w:val="28"/>
        </w:rPr>
        <w:t>вила, регламентирующие вопросы обмена деловыми подарками и знаками делового гостеприимства в</w:t>
      </w:r>
      <w:r w:rsidR="00005E72" w:rsidRPr="00005E72">
        <w:rPr>
          <w:rFonts w:ascii="Times New Roman" w:hAnsi="Times New Roman"/>
          <w:b/>
          <w:sz w:val="28"/>
          <w:szCs w:val="28"/>
        </w:rPr>
        <w:t xml:space="preserve"> </w:t>
      </w:r>
      <w:r w:rsidR="00005E72" w:rsidRPr="00005E72">
        <w:rPr>
          <w:rFonts w:ascii="Times New Roman" w:hAnsi="Times New Roman"/>
          <w:sz w:val="28"/>
          <w:szCs w:val="28"/>
        </w:rPr>
        <w:t xml:space="preserve">  БУ СО ВО «КЦСОН Грязовецкого района»</w:t>
      </w:r>
      <w:r w:rsidR="00005E72">
        <w:rPr>
          <w:rFonts w:ascii="Times New Roman" w:hAnsi="Times New Roman"/>
          <w:sz w:val="28"/>
          <w:szCs w:val="28"/>
        </w:rPr>
        <w:t xml:space="preserve"> </w:t>
      </w:r>
      <w:r w:rsidRPr="00595B15">
        <w:rPr>
          <w:rFonts w:ascii="Times New Roman" w:hAnsi="Times New Roman"/>
          <w:sz w:val="28"/>
          <w:szCs w:val="28"/>
        </w:rPr>
        <w:t>(далее - Правила), разработаны в соответствии  с федеральным законом от 25.12.2008 № 273-ФЗ «О противодействии коррупции»</w:t>
      </w:r>
      <w:r>
        <w:rPr>
          <w:rFonts w:ascii="Times New Roman" w:hAnsi="Times New Roman"/>
          <w:sz w:val="28"/>
          <w:szCs w:val="28"/>
        </w:rPr>
        <w:t>, А</w:t>
      </w:r>
      <w:r w:rsidRPr="00595B15">
        <w:rPr>
          <w:rFonts w:ascii="Times New Roman" w:hAnsi="Times New Roman"/>
          <w:sz w:val="28"/>
          <w:szCs w:val="28"/>
        </w:rPr>
        <w:t>нтикоррупционной политик</w:t>
      </w:r>
      <w:r>
        <w:rPr>
          <w:rFonts w:ascii="Times New Roman" w:hAnsi="Times New Roman"/>
          <w:sz w:val="28"/>
          <w:szCs w:val="28"/>
        </w:rPr>
        <w:t>ой</w:t>
      </w:r>
      <w:r w:rsidRPr="00595B15">
        <w:rPr>
          <w:rFonts w:ascii="Times New Roman" w:hAnsi="Times New Roman"/>
          <w:sz w:val="28"/>
          <w:szCs w:val="28"/>
        </w:rPr>
        <w:t xml:space="preserve">  учреждения и определяют единые для всех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595B15">
        <w:rPr>
          <w:rFonts w:ascii="Times New Roman" w:hAnsi="Times New Roman"/>
          <w:sz w:val="28"/>
          <w:szCs w:val="28"/>
        </w:rPr>
        <w:t xml:space="preserve"> требования к дарению и принятию деловых подарков.</w:t>
      </w:r>
    </w:p>
    <w:p w:rsidR="00572B54" w:rsidRPr="00595B15" w:rsidRDefault="00572B54" w:rsidP="00005E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Действие настоящих Правил распростр</w:t>
      </w:r>
      <w:r>
        <w:rPr>
          <w:rFonts w:ascii="Times New Roman" w:hAnsi="Times New Roman"/>
          <w:sz w:val="28"/>
          <w:szCs w:val="28"/>
        </w:rPr>
        <w:t xml:space="preserve">аняется на всех сотрудников </w:t>
      </w:r>
      <w:r w:rsidR="00005E72" w:rsidRPr="00005E72">
        <w:rPr>
          <w:rFonts w:ascii="Times New Roman" w:hAnsi="Times New Roman"/>
          <w:sz w:val="28"/>
          <w:szCs w:val="28"/>
        </w:rPr>
        <w:t>в  БУ СО ВО «КЦСОН Грязовецкого района»</w:t>
      </w:r>
      <w:r w:rsidR="00005E72" w:rsidRPr="00595B15">
        <w:rPr>
          <w:rFonts w:ascii="Times New Roman" w:hAnsi="Times New Roman"/>
          <w:sz w:val="28"/>
          <w:szCs w:val="28"/>
        </w:rPr>
        <w:t xml:space="preserve"> </w:t>
      </w:r>
      <w:r w:rsidRPr="00595B15">
        <w:rPr>
          <w:rFonts w:ascii="Times New Roman" w:hAnsi="Times New Roman"/>
          <w:sz w:val="28"/>
          <w:szCs w:val="28"/>
        </w:rPr>
        <w:t>(далее – сотрудники Центра) вне зависимости от занимаемой должности.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5B15">
        <w:rPr>
          <w:rFonts w:ascii="Times New Roman" w:hAnsi="Times New Roman"/>
          <w:sz w:val="28"/>
          <w:szCs w:val="28"/>
        </w:rPr>
        <w:t xml:space="preserve">Целями настоящих </w:t>
      </w:r>
      <w:r>
        <w:rPr>
          <w:rFonts w:ascii="Times New Roman" w:hAnsi="Times New Roman"/>
          <w:sz w:val="28"/>
          <w:szCs w:val="28"/>
        </w:rPr>
        <w:t>П</w:t>
      </w:r>
      <w:r w:rsidRPr="00595B15">
        <w:rPr>
          <w:rFonts w:ascii="Times New Roman" w:hAnsi="Times New Roman"/>
          <w:sz w:val="28"/>
          <w:szCs w:val="28"/>
        </w:rPr>
        <w:t>равил являются: минимизирование рисков, связанных с возможным злоупотреблением в области</w:t>
      </w:r>
      <w:r>
        <w:rPr>
          <w:rFonts w:ascii="Times New Roman" w:hAnsi="Times New Roman"/>
          <w:sz w:val="28"/>
          <w:szCs w:val="28"/>
        </w:rPr>
        <w:t xml:space="preserve"> делового гостеприимства и получения</w:t>
      </w:r>
      <w:r w:rsidRPr="00595B15">
        <w:rPr>
          <w:rFonts w:ascii="Times New Roman" w:hAnsi="Times New Roman"/>
          <w:sz w:val="28"/>
          <w:szCs w:val="28"/>
        </w:rPr>
        <w:t xml:space="preserve"> подарков; поддержание культуры, в которой деловые подарки  и знаки делового гостеприимства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Центра.</w:t>
      </w:r>
      <w:proofErr w:type="gramEnd"/>
    </w:p>
    <w:p w:rsidR="00572B54" w:rsidRDefault="00572B54" w:rsidP="00595B15">
      <w:pPr>
        <w:pStyle w:val="a7"/>
        <w:ind w:firstLine="1134"/>
        <w:jc w:val="both"/>
        <w:rPr>
          <w:rFonts w:ascii="Times New Roman" w:hAnsi="Times New Roman"/>
          <w:sz w:val="28"/>
          <w:szCs w:val="28"/>
          <w:u w:val="single"/>
        </w:rPr>
      </w:pPr>
    </w:p>
    <w:p w:rsidR="00572B54" w:rsidRPr="00595B15" w:rsidRDefault="00572B54" w:rsidP="004B6BC1">
      <w:pPr>
        <w:pStyle w:val="a7"/>
        <w:spacing w:line="276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 w:rsidRPr="00595B15">
        <w:rPr>
          <w:rFonts w:ascii="Times New Roman" w:hAnsi="Times New Roman"/>
          <w:b/>
          <w:sz w:val="28"/>
          <w:szCs w:val="28"/>
        </w:rPr>
        <w:t>2. Правила обмена деловыми подарками  и знаками делового гостеприимства.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а) сотруднику Центра вне зависимости от занимаемой должности запрещается получать от физических и юридических лиц  вознаграждения в связи с исполнением трудовых обязанностей (подарки, денежное вознаграждение, ссуды, услуги, оплату развлечений, отдыха, транспортных расходов и иные вознаграждения);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б) деловые подарки и знаки делового гостеприимства, принимаемые и предоставляемые </w:t>
      </w:r>
      <w:r>
        <w:rPr>
          <w:rFonts w:ascii="Times New Roman" w:hAnsi="Times New Roman"/>
          <w:sz w:val="28"/>
          <w:szCs w:val="28"/>
        </w:rPr>
        <w:t xml:space="preserve">сотрудникам </w:t>
      </w:r>
      <w:r w:rsidRPr="00595B15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</w:t>
      </w:r>
      <w:r w:rsidRPr="00595B15">
        <w:rPr>
          <w:rFonts w:ascii="Times New Roman" w:hAnsi="Times New Roman"/>
          <w:sz w:val="28"/>
          <w:szCs w:val="28"/>
        </w:rPr>
        <w:t>, передаются и принимаются только от имени учреждения, а не от имени отдельных работников;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lastRenderedPageBreak/>
        <w:t>в) деловые подарки, «корпоративное» гостеприимство и представительские мероприятия должны рассматриваться сотрудниками Центра только как инструмент  для установления и поддержания деловых отношений и как проявление общепринятой вежливости;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г) деловые подарки не должны ставить принимающую сторону в зависимое положение, приводить к возникновению каких-либо встречных обязательств со ст</w:t>
      </w:r>
      <w:r>
        <w:rPr>
          <w:rFonts w:ascii="Times New Roman" w:hAnsi="Times New Roman"/>
          <w:sz w:val="28"/>
          <w:szCs w:val="28"/>
        </w:rPr>
        <w:t>ороны получателя или оказывать в</w:t>
      </w:r>
      <w:r w:rsidRPr="00595B15">
        <w:rPr>
          <w:rFonts w:ascii="Times New Roman" w:hAnsi="Times New Roman"/>
          <w:sz w:val="28"/>
          <w:szCs w:val="28"/>
        </w:rPr>
        <w:t>лияние на объективность его деловых суждений и решений;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5B15">
        <w:rPr>
          <w:rFonts w:ascii="Times New Roman" w:hAnsi="Times New Roman"/>
          <w:sz w:val="28"/>
          <w:szCs w:val="28"/>
        </w:rPr>
        <w:t>д</w:t>
      </w:r>
      <w:proofErr w:type="spellEnd"/>
      <w:r w:rsidRPr="00595B15">
        <w:rPr>
          <w:rFonts w:ascii="Times New Roman" w:hAnsi="Times New Roman"/>
          <w:sz w:val="28"/>
          <w:szCs w:val="28"/>
        </w:rPr>
        <w:t>) при получении делового подарка или знаков делового гостеприимства сотрудник Центра обязан принять меры к недопущению возможности возникновения конфликта интересов;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е) сотрудники учреждения, представляя интересы Центра или действуя от его имени, должны соблюдать границы допустимого поведения при обмене деловыми подарками и оказании делового гостеприимства;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ж) сотрудники Центра должны отказываться от предложений получения подарков, оплаты их расходов, когда подобные действия могут повлиять или создать впечатление о влиянии на принимаемые решения в ходе ведения деятельности Центра;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5B15">
        <w:rPr>
          <w:rFonts w:ascii="Times New Roman" w:hAnsi="Times New Roman"/>
          <w:sz w:val="28"/>
          <w:szCs w:val="28"/>
        </w:rPr>
        <w:t>з</w:t>
      </w:r>
      <w:proofErr w:type="spellEnd"/>
      <w:r w:rsidRPr="00595B15">
        <w:rPr>
          <w:rFonts w:ascii="Times New Roman" w:hAnsi="Times New Roman"/>
          <w:sz w:val="28"/>
          <w:szCs w:val="28"/>
        </w:rPr>
        <w:t xml:space="preserve">) при любых сомнениях в правомерности или этичности своих действий сотрудники обязаны поставить в известность </w:t>
      </w:r>
      <w:r>
        <w:rPr>
          <w:rFonts w:ascii="Times New Roman" w:hAnsi="Times New Roman"/>
          <w:sz w:val="28"/>
          <w:szCs w:val="28"/>
        </w:rPr>
        <w:t>директора</w:t>
      </w:r>
      <w:r w:rsidRPr="00595B15">
        <w:rPr>
          <w:rFonts w:ascii="Times New Roman" w:hAnsi="Times New Roman"/>
          <w:sz w:val="28"/>
          <w:szCs w:val="28"/>
        </w:rPr>
        <w:t xml:space="preserve"> Центра  и проконсультироваться с ним, прежде чем дарить или получать подарки;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и) сотрудник Центра, получивший деловой подарок, обязан сообщить об этом руководителю: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к) не допускается принимать и передавать подарки от имени учреждения в виде денежных средств, как наличных, так и безналичных, ценных бумаг, драгоценных металлов;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Деловые подарки  и знаки делового гостеприимства, которые сотрудники Центра могут принимать или</w:t>
      </w:r>
      <w:r>
        <w:rPr>
          <w:rFonts w:ascii="Times New Roman" w:hAnsi="Times New Roman"/>
          <w:sz w:val="28"/>
          <w:szCs w:val="28"/>
        </w:rPr>
        <w:t xml:space="preserve"> передавать от имени учреждения, </w:t>
      </w:r>
      <w:r w:rsidRPr="00595B15">
        <w:rPr>
          <w:rFonts w:ascii="Times New Roman" w:hAnsi="Times New Roman"/>
          <w:sz w:val="28"/>
          <w:szCs w:val="28"/>
        </w:rPr>
        <w:t>должны соответствовать следующим критериям: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- быть напрямую связанными с уставными целями деятельности Центра, либо с памятными датами, юбилеями, общенациональными праздниками;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- быть разумно обоснованными, соразмерными и не являться предметами роскоши (стоимость подарка не должна превышать три тысячи рублей);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- расходы на деловые подарки и знаки делового гостеприимства должны быть согласованы с руководителем Центра;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- не создавать </w:t>
      </w:r>
      <w:proofErr w:type="spellStart"/>
      <w:r w:rsidRPr="00595B15">
        <w:rPr>
          <w:rFonts w:ascii="Times New Roman" w:hAnsi="Times New Roman"/>
          <w:sz w:val="28"/>
          <w:szCs w:val="28"/>
        </w:rPr>
        <w:t>репутационного</w:t>
      </w:r>
      <w:proofErr w:type="spellEnd"/>
      <w:r w:rsidRPr="00595B15">
        <w:rPr>
          <w:rFonts w:ascii="Times New Roman" w:hAnsi="Times New Roman"/>
          <w:sz w:val="28"/>
          <w:szCs w:val="28"/>
        </w:rPr>
        <w:t xml:space="preserve"> риска для учреждения, работников и иных лиц в случае раскрытия информации о совершенных подарках;</w:t>
      </w:r>
    </w:p>
    <w:p w:rsidR="00572B54" w:rsidRPr="00A951AF" w:rsidRDefault="00572B54" w:rsidP="004B6BC1">
      <w:pPr>
        <w:jc w:val="both"/>
        <w:rPr>
          <w:rFonts w:ascii="Times New Roman" w:hAnsi="Times New Roman"/>
          <w:b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lastRenderedPageBreak/>
        <w:t>- не противоречить принципам и требованиям антико</w:t>
      </w:r>
      <w:r>
        <w:rPr>
          <w:rFonts w:ascii="Times New Roman" w:hAnsi="Times New Roman"/>
          <w:sz w:val="28"/>
          <w:szCs w:val="28"/>
        </w:rPr>
        <w:t>ррупционного законодательства, А</w:t>
      </w:r>
      <w:r w:rsidRPr="00595B15">
        <w:rPr>
          <w:rFonts w:ascii="Times New Roman" w:hAnsi="Times New Roman"/>
          <w:sz w:val="28"/>
          <w:szCs w:val="28"/>
        </w:rPr>
        <w:t>нтикорруп</w:t>
      </w:r>
      <w:r>
        <w:rPr>
          <w:rFonts w:ascii="Times New Roman" w:hAnsi="Times New Roman"/>
          <w:sz w:val="28"/>
          <w:szCs w:val="28"/>
        </w:rPr>
        <w:t>ционной политики учреждения, К</w:t>
      </w:r>
      <w:r w:rsidRPr="00595B15">
        <w:rPr>
          <w:rFonts w:ascii="Times New Roman" w:hAnsi="Times New Roman"/>
          <w:sz w:val="28"/>
          <w:szCs w:val="28"/>
        </w:rPr>
        <w:t xml:space="preserve">одекса профессиональной этики и служебного поведения сотрудников </w:t>
      </w:r>
      <w:r w:rsidR="00A951AF" w:rsidRPr="00A951AF">
        <w:rPr>
          <w:rFonts w:ascii="Times New Roman" w:hAnsi="Times New Roman"/>
          <w:sz w:val="28"/>
          <w:szCs w:val="28"/>
        </w:rPr>
        <w:t xml:space="preserve">  БУ СО ВО «КЦСОН Грязовецкого района»</w:t>
      </w:r>
      <w:r w:rsidR="00A951AF">
        <w:rPr>
          <w:rFonts w:ascii="Times New Roman" w:hAnsi="Times New Roman"/>
          <w:sz w:val="28"/>
          <w:szCs w:val="28"/>
        </w:rPr>
        <w:t xml:space="preserve"> </w:t>
      </w:r>
      <w:r w:rsidRPr="00595B15">
        <w:rPr>
          <w:rFonts w:ascii="Times New Roman" w:hAnsi="Times New Roman"/>
          <w:sz w:val="28"/>
          <w:szCs w:val="28"/>
        </w:rPr>
        <w:t>общепринятым нормам морали и нравственности;</w:t>
      </w:r>
    </w:p>
    <w:p w:rsidR="00572B54" w:rsidRPr="00A951AF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b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- не представлять собой скрытое вознаграждение за услуги,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целью.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Сотрудник Центра, которому при исполнении должностных обязанностей предлагаются подарки или иное  </w:t>
      </w:r>
      <w:proofErr w:type="gramStart"/>
      <w:r w:rsidRPr="00595B15">
        <w:rPr>
          <w:rFonts w:ascii="Times New Roman" w:hAnsi="Times New Roman"/>
          <w:sz w:val="28"/>
          <w:szCs w:val="28"/>
        </w:rPr>
        <w:t>вознаграждение</w:t>
      </w:r>
      <w:proofErr w:type="gramEnd"/>
      <w:r w:rsidRPr="00595B15">
        <w:rPr>
          <w:rFonts w:ascii="Times New Roman" w:hAnsi="Times New Roman"/>
          <w:sz w:val="28"/>
          <w:szCs w:val="28"/>
        </w:rPr>
        <w:t xml:space="preserve"> как в прямом, так и в косвенном виде, которое способно повлиять на  принимаемое им решение или оказать влияние на его действие (бездействие), должен: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 xml:space="preserve">- отказаться от него и немедленно уведомить </w:t>
      </w:r>
      <w:r>
        <w:rPr>
          <w:rFonts w:ascii="Times New Roman" w:hAnsi="Times New Roman"/>
          <w:sz w:val="28"/>
          <w:szCs w:val="28"/>
        </w:rPr>
        <w:t>директора</w:t>
      </w:r>
      <w:r w:rsidRPr="00595B15">
        <w:rPr>
          <w:rFonts w:ascii="Times New Roman" w:hAnsi="Times New Roman"/>
          <w:sz w:val="28"/>
          <w:szCs w:val="28"/>
        </w:rPr>
        <w:t xml:space="preserve"> Центра о факте  предложения подарка или вознаграждения;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- по возможности исключить дальнейшие контакты с лицом, предложившим подарок или вознаграждение, если данные контакты не вязаны со служебной необходимостью;</w:t>
      </w:r>
    </w:p>
    <w:p w:rsidR="00572B54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- в случае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учреждения.</w:t>
      </w:r>
    </w:p>
    <w:p w:rsidR="00572B54" w:rsidRPr="00A235E7" w:rsidRDefault="00572B54" w:rsidP="004B6BC1">
      <w:pPr>
        <w:pStyle w:val="Default"/>
        <w:spacing w:before="240" w:line="276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 w:rsidRPr="00A235E7">
        <w:rPr>
          <w:b/>
          <w:bCs/>
          <w:color w:val="auto"/>
          <w:sz w:val="28"/>
          <w:szCs w:val="28"/>
        </w:rPr>
        <w:t>. Область применения</w:t>
      </w:r>
    </w:p>
    <w:p w:rsidR="00572B54" w:rsidRPr="00A235E7" w:rsidRDefault="00572B54" w:rsidP="004B6BC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A235E7">
        <w:rPr>
          <w:color w:val="auto"/>
          <w:sz w:val="28"/>
          <w:szCs w:val="28"/>
        </w:rPr>
        <w:t xml:space="preserve">.1. Настоящее Положение является обязательным для всех и каждого работника Центра в период работы в Центре. </w:t>
      </w:r>
    </w:p>
    <w:p w:rsidR="00572B54" w:rsidRPr="00A235E7" w:rsidRDefault="00572B54" w:rsidP="004B6BC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Pr="00A235E7">
        <w:rPr>
          <w:color w:val="auto"/>
          <w:sz w:val="28"/>
          <w:szCs w:val="28"/>
        </w:rPr>
        <w:t xml:space="preserve">2. Настоящее Положение подлежит применению вне зависимости от того, каким образом передаются подарки и знаки делового гостеприимства - напрямую или через посредников. </w:t>
      </w:r>
    </w:p>
    <w:p w:rsidR="00572B54" w:rsidRPr="00A235E7" w:rsidRDefault="00572B54" w:rsidP="004B6BC1">
      <w:pPr>
        <w:pStyle w:val="Default"/>
        <w:spacing w:before="240" w:line="276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Pr="00A235E7">
        <w:rPr>
          <w:b/>
          <w:bCs/>
          <w:color w:val="auto"/>
          <w:sz w:val="28"/>
          <w:szCs w:val="28"/>
        </w:rPr>
        <w:t>. Порядок внесения изменений и дополнений в Положение</w:t>
      </w:r>
    </w:p>
    <w:p w:rsidR="00572B54" w:rsidRPr="00A235E7" w:rsidRDefault="00572B54" w:rsidP="004B6BC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A235E7">
        <w:rPr>
          <w:color w:val="auto"/>
          <w:sz w:val="28"/>
          <w:szCs w:val="28"/>
        </w:rPr>
        <w:t xml:space="preserve">.1. Изменения и дополнения в настоящее Положение вносятся приказами руководителя Центра. </w:t>
      </w:r>
    </w:p>
    <w:p w:rsidR="00572B54" w:rsidRPr="00595B15" w:rsidRDefault="00572B54" w:rsidP="004B6BC1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</w:t>
      </w:r>
      <w:r w:rsidRPr="00A235E7">
        <w:rPr>
          <w:rFonts w:ascii="Times New Roman" w:hAnsi="Times New Roman"/>
          <w:sz w:val="28"/>
          <w:szCs w:val="28"/>
        </w:rPr>
        <w:t>.2. Если в результате изменения законодательства Российской Федерации отдельные статьи настоящего Положения вступают в противоречие с ними, эти статьи утрачивают силу и до момента внесения изменений в Положение лица, на которые распространяет свое действие настоящее Положение, руководствуются законодательством и нормативными актами Российской Федерации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572B54" w:rsidRPr="00454833" w:rsidRDefault="00572B54" w:rsidP="004B6BC1">
      <w:pPr>
        <w:pStyle w:val="a7"/>
        <w:spacing w:line="276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Pr="00454833">
        <w:rPr>
          <w:rFonts w:ascii="Times New Roman" w:hAnsi="Times New Roman"/>
          <w:b/>
          <w:sz w:val="28"/>
          <w:szCs w:val="28"/>
        </w:rPr>
        <w:t>. Ответственность.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595B15">
        <w:rPr>
          <w:rFonts w:ascii="Times New Roman" w:hAnsi="Times New Roman"/>
          <w:sz w:val="28"/>
          <w:szCs w:val="28"/>
        </w:rPr>
        <w:t>Неисполнение настоящих Правил может стать основанием для применения к сотруднику Центра  мер дисциплинарного, административного, уголовного и гражданско-правового характера.</w:t>
      </w:r>
    </w:p>
    <w:p w:rsidR="00572B54" w:rsidRPr="00595B15" w:rsidRDefault="00572B54" w:rsidP="004B6BC1">
      <w:pPr>
        <w:pStyle w:val="a7"/>
        <w:spacing w:line="276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572B54" w:rsidRPr="00595B15" w:rsidRDefault="00572B54" w:rsidP="00595B15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</w:p>
    <w:sectPr w:rsidR="00572B54" w:rsidRPr="00595B15" w:rsidSect="00B85F5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F5A"/>
    <w:rsid w:val="00005E72"/>
    <w:rsid w:val="000709CD"/>
    <w:rsid w:val="00075459"/>
    <w:rsid w:val="00092C3B"/>
    <w:rsid w:val="000B1A34"/>
    <w:rsid w:val="000D59A7"/>
    <w:rsid w:val="00157C70"/>
    <w:rsid w:val="00221F78"/>
    <w:rsid w:val="002832C2"/>
    <w:rsid w:val="002C2E16"/>
    <w:rsid w:val="002F0725"/>
    <w:rsid w:val="003C2A4C"/>
    <w:rsid w:val="004301B4"/>
    <w:rsid w:val="00454833"/>
    <w:rsid w:val="004830BA"/>
    <w:rsid w:val="00492A66"/>
    <w:rsid w:val="004B6BC1"/>
    <w:rsid w:val="00572B54"/>
    <w:rsid w:val="00595B15"/>
    <w:rsid w:val="005B14A4"/>
    <w:rsid w:val="00612267"/>
    <w:rsid w:val="006E23DD"/>
    <w:rsid w:val="00725ACB"/>
    <w:rsid w:val="009D5516"/>
    <w:rsid w:val="009E70F6"/>
    <w:rsid w:val="009E71A3"/>
    <w:rsid w:val="00A235E7"/>
    <w:rsid w:val="00A951AF"/>
    <w:rsid w:val="00B85F5A"/>
    <w:rsid w:val="00BF2F05"/>
    <w:rsid w:val="00C03B7A"/>
    <w:rsid w:val="00C47E28"/>
    <w:rsid w:val="00DC3AAE"/>
    <w:rsid w:val="00DC4CF6"/>
    <w:rsid w:val="00E835AE"/>
    <w:rsid w:val="00E90707"/>
    <w:rsid w:val="00E96EC8"/>
    <w:rsid w:val="00EB015A"/>
    <w:rsid w:val="00EE27CD"/>
    <w:rsid w:val="00EF1226"/>
    <w:rsid w:val="00F7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2267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aliases w:val="Интервал 0 pt"/>
    <w:basedOn w:val="a0"/>
    <w:uiPriority w:val="99"/>
    <w:rsid w:val="00612267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character" w:customStyle="1" w:styleId="a5">
    <w:name w:val="Основной текст Знак"/>
    <w:basedOn w:val="a0"/>
    <w:link w:val="a6"/>
    <w:uiPriority w:val="99"/>
    <w:locked/>
    <w:rsid w:val="00612267"/>
    <w:rPr>
      <w:rFonts w:cs="Times New Roman"/>
      <w:spacing w:val="-5"/>
      <w:sz w:val="23"/>
      <w:szCs w:val="23"/>
      <w:shd w:val="clear" w:color="auto" w:fill="FFFFFF"/>
    </w:rPr>
  </w:style>
  <w:style w:type="paragraph" w:styleId="a6">
    <w:name w:val="Body Text"/>
    <w:basedOn w:val="a"/>
    <w:link w:val="a5"/>
    <w:uiPriority w:val="99"/>
    <w:rsid w:val="00612267"/>
    <w:pPr>
      <w:widowControl w:val="0"/>
      <w:shd w:val="clear" w:color="auto" w:fill="FFFFFF"/>
      <w:spacing w:before="360" w:after="0" w:line="280" w:lineRule="exact"/>
      <w:jc w:val="both"/>
    </w:pPr>
    <w:rPr>
      <w:spacing w:val="-5"/>
      <w:sz w:val="23"/>
      <w:szCs w:val="23"/>
    </w:rPr>
  </w:style>
  <w:style w:type="character" w:customStyle="1" w:styleId="BodyTextChar1">
    <w:name w:val="Body Text Char1"/>
    <w:basedOn w:val="a0"/>
    <w:link w:val="a6"/>
    <w:uiPriority w:val="99"/>
    <w:semiHidden/>
    <w:rsid w:val="00914287"/>
  </w:style>
  <w:style w:type="character" w:customStyle="1" w:styleId="1">
    <w:name w:val="Основной текст Знак1"/>
    <w:basedOn w:val="a0"/>
    <w:uiPriority w:val="99"/>
    <w:semiHidden/>
    <w:rsid w:val="00612267"/>
    <w:rPr>
      <w:rFonts w:cs="Times New Roman"/>
    </w:rPr>
  </w:style>
  <w:style w:type="paragraph" w:styleId="a7">
    <w:name w:val="No Spacing"/>
    <w:uiPriority w:val="99"/>
    <w:qFormat/>
    <w:rsid w:val="00595B15"/>
  </w:style>
  <w:style w:type="character" w:styleId="a8">
    <w:name w:val="Hyperlink"/>
    <w:basedOn w:val="a0"/>
    <w:uiPriority w:val="99"/>
    <w:rsid w:val="002832C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832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RePack by SPecialiST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KCSON01</dc:creator>
  <cp:lastModifiedBy>KCSON01</cp:lastModifiedBy>
  <cp:revision>6</cp:revision>
  <cp:lastPrinted>2019-08-05T12:59:00Z</cp:lastPrinted>
  <dcterms:created xsi:type="dcterms:W3CDTF">2019-08-02T08:29:00Z</dcterms:created>
  <dcterms:modified xsi:type="dcterms:W3CDTF">2019-08-05T13:00:00Z</dcterms:modified>
</cp:coreProperties>
</file>